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2018650A" w:rsidR="005944A5" w:rsidRPr="00C960A7" w:rsidRDefault="00021B55">
      <w:pPr>
        <w:rPr>
          <w:sz w:val="24"/>
          <w:szCs w:val="24"/>
        </w:rPr>
      </w:pPr>
      <w:r w:rsidRPr="00C960A7">
        <w:rPr>
          <w:sz w:val="24"/>
          <w:szCs w:val="24"/>
        </w:rPr>
        <w:t xml:space="preserve">Załącznik nr </w:t>
      </w:r>
      <w:r w:rsidR="006F041A" w:rsidRPr="00C960A7">
        <w:rPr>
          <w:sz w:val="24"/>
          <w:szCs w:val="24"/>
        </w:rPr>
        <w:t>3</w:t>
      </w:r>
      <w:r w:rsidR="001819FB">
        <w:rPr>
          <w:sz w:val="24"/>
          <w:szCs w:val="24"/>
        </w:rPr>
        <w:t>A</w:t>
      </w:r>
      <w:r w:rsidRPr="00C960A7">
        <w:rPr>
          <w:sz w:val="24"/>
          <w:szCs w:val="24"/>
        </w:rPr>
        <w:t xml:space="preserve"> do SWZ</w:t>
      </w:r>
    </w:p>
    <w:p w14:paraId="47970065" w14:textId="77777777" w:rsidR="00021B55" w:rsidRPr="00ED11D5" w:rsidRDefault="00021B55" w:rsidP="00ED11D5">
      <w:pPr>
        <w:pStyle w:val="Nagwek1"/>
      </w:pPr>
      <w:r w:rsidRPr="00ED11D5">
        <w:t>Specyfikacja techniczna</w:t>
      </w:r>
    </w:p>
    <w:p w14:paraId="06F6EB87" w14:textId="5F648BBA" w:rsidR="00021B55" w:rsidRPr="00ED11D5" w:rsidRDefault="00021B55" w:rsidP="00ED11D5">
      <w:pPr>
        <w:pStyle w:val="Nagwek1"/>
      </w:pPr>
      <w:r w:rsidRPr="00ED11D5">
        <w:t xml:space="preserve">Zadanie </w:t>
      </w:r>
      <w:r w:rsidR="001819FB">
        <w:t>2</w:t>
      </w:r>
      <w:r w:rsidRPr="00ED11D5">
        <w:t xml:space="preserve">: </w:t>
      </w:r>
      <w:r w:rsidR="00097C01" w:rsidRPr="001635E2">
        <w:t xml:space="preserve">Sprzęt medyczny </w:t>
      </w:r>
    </w:p>
    <w:p w14:paraId="49B63C6F" w14:textId="4EB78A70" w:rsidR="00021B55" w:rsidRPr="00ED11D5" w:rsidRDefault="00021B55" w:rsidP="000E3089">
      <w:pPr>
        <w:pStyle w:val="Nagwek2"/>
        <w:spacing w:after="0"/>
      </w:pPr>
      <w:r w:rsidRPr="00ED11D5">
        <w:t xml:space="preserve">Specyfikacja nr </w:t>
      </w:r>
      <w:r w:rsidR="00C32AF7">
        <w:t>6</w:t>
      </w:r>
      <w:r w:rsidRPr="00ED11D5">
        <w:t>:</w:t>
      </w:r>
      <w:r w:rsidR="00AD39DF" w:rsidRPr="00ED11D5">
        <w:t xml:space="preserve"> </w:t>
      </w:r>
      <w:r w:rsidR="006F0859" w:rsidRPr="006F0859">
        <w:t>Ssak elektryczny – 5 sztuk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C02123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C02123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C02123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C02123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C02123">
              <w:rPr>
                <w:rFonts w:asciiTheme="minorHAnsi" w:hAnsiTheme="minorHAnsi" w:cstheme="minorHAnsi"/>
              </w:rPr>
              <w:t xml:space="preserve">Rodzaj </w:t>
            </w:r>
            <w:r w:rsidR="00DF71BA" w:rsidRPr="00C02123">
              <w:rPr>
                <w:rFonts w:asciiTheme="minorHAnsi" w:hAnsiTheme="minorHAnsi" w:cstheme="minorHAnsi"/>
              </w:rPr>
              <w:t>sprzętu</w:t>
            </w:r>
            <w:r w:rsidRPr="00C02123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C02123">
              <w:rPr>
                <w:rFonts w:asciiTheme="minorHAnsi" w:hAnsiTheme="minorHAnsi" w:cstheme="minorHAnsi"/>
              </w:rPr>
              <w:t>e</w:t>
            </w:r>
            <w:r w:rsidRPr="00C02123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C02123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C02123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C02123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C02123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C02123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C02123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6A33CCA4" w:rsidR="00E20DEF" w:rsidRPr="00C02123" w:rsidRDefault="006F0859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C02123">
              <w:rPr>
                <w:rFonts w:asciiTheme="minorHAnsi" w:hAnsiTheme="minorHAnsi" w:cstheme="minorHAnsi"/>
                <w:b w:val="0"/>
                <w:bCs w:val="0"/>
              </w:rPr>
              <w:t xml:space="preserve">Ssak elektryczny </w:t>
            </w:r>
          </w:p>
        </w:tc>
        <w:tc>
          <w:tcPr>
            <w:tcW w:w="3824" w:type="dxa"/>
          </w:tcPr>
          <w:p w14:paraId="0114A748" w14:textId="77777777" w:rsidR="0060453D" w:rsidRPr="00C02123" w:rsidRDefault="0060453D" w:rsidP="0060453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10622ABC" w:rsidR="00E20DEF" w:rsidRPr="00C02123" w:rsidRDefault="0060453D" w:rsidP="0060453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6F0859" w:rsidRPr="00C02123" w14:paraId="321D37CF" w14:textId="77777777" w:rsidTr="00F36366">
        <w:tc>
          <w:tcPr>
            <w:tcW w:w="704" w:type="dxa"/>
            <w:vAlign w:val="center"/>
          </w:tcPr>
          <w:p w14:paraId="75EA4C8E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47B5831D" w:rsidR="006F0859" w:rsidRPr="00C02123" w:rsidRDefault="00B73B8C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Ssak</w:t>
            </w:r>
            <w:r w:rsidR="006F0859" w:rsidRPr="00C02123">
              <w:rPr>
                <w:rFonts w:cstheme="minorHAnsi"/>
                <w:sz w:val="24"/>
                <w:szCs w:val="24"/>
              </w:rPr>
              <w:t xml:space="preserve"> przenośny. Odpowiedni dla chirurgii, ginekologii czy ORL</w:t>
            </w:r>
          </w:p>
        </w:tc>
        <w:tc>
          <w:tcPr>
            <w:tcW w:w="3824" w:type="dxa"/>
          </w:tcPr>
          <w:p w14:paraId="2712AD5B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Tak/Nie</w:t>
            </w:r>
          </w:p>
          <w:p w14:paraId="1EDD7D50" w14:textId="129131EF" w:rsidR="006F0859" w:rsidRPr="00C02123" w:rsidRDefault="00B711C2" w:rsidP="00B711C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36C938EC" w14:textId="77777777" w:rsidTr="00F36366">
        <w:tc>
          <w:tcPr>
            <w:tcW w:w="704" w:type="dxa"/>
            <w:vAlign w:val="center"/>
          </w:tcPr>
          <w:p w14:paraId="2EDBE520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0A9" w14:textId="5DF344D5" w:rsidR="006F0859" w:rsidRPr="00C02123" w:rsidRDefault="006F0859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bezolejowa pompa tłokowa</w:t>
            </w:r>
          </w:p>
        </w:tc>
        <w:tc>
          <w:tcPr>
            <w:tcW w:w="3824" w:type="dxa"/>
          </w:tcPr>
          <w:p w14:paraId="4DB440E9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172AFC65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24808D56" w14:textId="77777777" w:rsidTr="00F36366">
        <w:tc>
          <w:tcPr>
            <w:tcW w:w="704" w:type="dxa"/>
            <w:vAlign w:val="center"/>
          </w:tcPr>
          <w:p w14:paraId="6099768C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44" w14:textId="096DF633" w:rsidR="006F0859" w:rsidRPr="00C02123" w:rsidRDefault="006F0859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Czas pracy na baterii do 45 minut</w:t>
            </w:r>
          </w:p>
        </w:tc>
        <w:tc>
          <w:tcPr>
            <w:tcW w:w="3824" w:type="dxa"/>
          </w:tcPr>
          <w:p w14:paraId="55EFD777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6D29E51E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4D39B0D2" w14:textId="77777777" w:rsidTr="00F36366">
        <w:tc>
          <w:tcPr>
            <w:tcW w:w="704" w:type="dxa"/>
            <w:vAlign w:val="center"/>
          </w:tcPr>
          <w:p w14:paraId="72BAF33B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A38" w14:textId="5A8AA871" w:rsidR="006F0859" w:rsidRPr="00C02123" w:rsidRDefault="006F0859" w:rsidP="006F0859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02123">
              <w:rPr>
                <w:rFonts w:asciiTheme="minorHAnsi" w:hAnsiTheme="minorHAnsi" w:cstheme="minorHAnsi"/>
                <w:sz w:val="24"/>
                <w:szCs w:val="24"/>
              </w:rPr>
              <w:t>Maksymalne podciśnienie (regulowane precyzyjnym pokrętłem) - &gt;80 kpa</w:t>
            </w:r>
          </w:p>
        </w:tc>
        <w:tc>
          <w:tcPr>
            <w:tcW w:w="3824" w:type="dxa"/>
          </w:tcPr>
          <w:p w14:paraId="17795A1B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25827AE1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75CC69DD" w14:textId="77777777" w:rsidTr="00AD325E">
        <w:tc>
          <w:tcPr>
            <w:tcW w:w="704" w:type="dxa"/>
            <w:vAlign w:val="center"/>
          </w:tcPr>
          <w:p w14:paraId="392C723C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51F" w14:textId="146CD8F3" w:rsidR="006F0859" w:rsidRPr="00C02123" w:rsidRDefault="006F0859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Maksymalny przepływ swobodnego powietrza - 24l/min</w:t>
            </w:r>
          </w:p>
        </w:tc>
        <w:tc>
          <w:tcPr>
            <w:tcW w:w="3824" w:type="dxa"/>
          </w:tcPr>
          <w:p w14:paraId="294E582D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3D9979A2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22B4E580" w14:textId="77777777" w:rsidTr="00F36366">
        <w:tc>
          <w:tcPr>
            <w:tcW w:w="704" w:type="dxa"/>
            <w:vAlign w:val="center"/>
          </w:tcPr>
          <w:p w14:paraId="5A338B82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32C" w14:textId="2ECB8EA3" w:rsidR="006F0859" w:rsidRPr="00C02123" w:rsidRDefault="006F0859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Poziom hałasu - ≤55dB</w:t>
            </w:r>
          </w:p>
        </w:tc>
        <w:tc>
          <w:tcPr>
            <w:tcW w:w="3824" w:type="dxa"/>
          </w:tcPr>
          <w:p w14:paraId="716505DE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B00A489" w14:textId="4B9F0584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2167B58B" w14:textId="77777777" w:rsidTr="00F36366">
        <w:tc>
          <w:tcPr>
            <w:tcW w:w="704" w:type="dxa"/>
            <w:vAlign w:val="center"/>
          </w:tcPr>
          <w:p w14:paraId="10D52F27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A1DD" w14:textId="16D318A3" w:rsidR="006F0859" w:rsidRPr="00034D5E" w:rsidRDefault="006F0859" w:rsidP="00034D5E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 w:rsidRPr="00C02123">
              <w:rPr>
                <w:rFonts w:asciiTheme="minorHAnsi" w:hAnsiTheme="minorHAnsi" w:cstheme="minorHAnsi"/>
                <w:b w:val="0"/>
                <w:bCs w:val="0"/>
              </w:rPr>
              <w:t>Wodoodporny przełącznik włącz/wyłącz</w:t>
            </w:r>
          </w:p>
        </w:tc>
        <w:tc>
          <w:tcPr>
            <w:tcW w:w="3824" w:type="dxa"/>
          </w:tcPr>
          <w:p w14:paraId="2226E8D4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54DB6B9" w14:textId="49BEC882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4A7F5B80" w14:textId="77777777" w:rsidTr="00F36366">
        <w:tc>
          <w:tcPr>
            <w:tcW w:w="704" w:type="dxa"/>
            <w:vAlign w:val="center"/>
          </w:tcPr>
          <w:p w14:paraId="22AC6346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CBC" w14:textId="0DE72D1C" w:rsidR="006F0859" w:rsidRPr="00C02123" w:rsidRDefault="006F0859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Pojemnik PC1 1l lub PC2 2l z poliwęglanu z zaworem bezpieczeństwa zapobiegającym przelaniu, możliwość sterylizacji w autoklawie w temperaturze do 121° C</w:t>
            </w:r>
          </w:p>
        </w:tc>
        <w:tc>
          <w:tcPr>
            <w:tcW w:w="3824" w:type="dxa"/>
          </w:tcPr>
          <w:p w14:paraId="73B30B92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36CFE45D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0859" w:rsidRPr="00C02123" w14:paraId="2AD2BD74" w14:textId="77777777" w:rsidTr="00F36366">
        <w:tc>
          <w:tcPr>
            <w:tcW w:w="704" w:type="dxa"/>
            <w:vAlign w:val="center"/>
          </w:tcPr>
          <w:p w14:paraId="1CE322DA" w14:textId="77777777" w:rsidR="006F0859" w:rsidRPr="00C02123" w:rsidRDefault="006F0859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B79F" w14:textId="78BA4C48" w:rsidR="006F0859" w:rsidRPr="00C02123" w:rsidRDefault="006F0859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Hydrofobowy filtr bakteryjny PTFE o skuteczności filtracji cząstek stałych i bakterii na poziomie 99%</w:t>
            </w:r>
          </w:p>
        </w:tc>
        <w:tc>
          <w:tcPr>
            <w:tcW w:w="3824" w:type="dxa"/>
          </w:tcPr>
          <w:p w14:paraId="50818BA9" w14:textId="77777777" w:rsidR="00B711C2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2DD31F7" w14:textId="14D7B7DA" w:rsidR="006F0859" w:rsidRPr="00C02123" w:rsidRDefault="00B711C2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02123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02123" w:rsidRPr="00C02123" w14:paraId="7D20CFBF" w14:textId="77777777" w:rsidTr="00F36366">
        <w:tc>
          <w:tcPr>
            <w:tcW w:w="704" w:type="dxa"/>
            <w:vAlign w:val="center"/>
          </w:tcPr>
          <w:p w14:paraId="55D66222" w14:textId="77777777" w:rsidR="00C02123" w:rsidRPr="00C02123" w:rsidRDefault="00C02123" w:rsidP="006F085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A6A5" w14:textId="47340914" w:rsidR="00C02123" w:rsidRPr="00C02123" w:rsidRDefault="00C02123" w:rsidP="006F085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02123">
              <w:rPr>
                <w:rFonts w:cstheme="minorHAnsi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3DF6E5EA" w14:textId="77777777" w:rsidR="00C02123" w:rsidRDefault="00C02123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828B7D2" w14:textId="0DB429E3" w:rsidR="00C02123" w:rsidRPr="00C02123" w:rsidRDefault="00C02123" w:rsidP="00B711C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6E3D6D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48F2E7CF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E1804">
        <w:rPr>
          <w:rFonts w:eastAsia="Times New Roman" w:cstheme="minorHAnsi"/>
          <w:bCs/>
          <w:sz w:val="24"/>
          <w:szCs w:val="24"/>
          <w:lang w:eastAsia="pl-PL"/>
        </w:rPr>
        <w:lastRenderedPageBreak/>
        <w:t>Poprawnie wypełniony formularz specyfikacji technicznej w kolumnie „</w:t>
      </w:r>
      <w:r w:rsidRPr="008E1804">
        <w:rPr>
          <w:rFonts w:cstheme="minorHAnsi"/>
          <w:sz w:val="24"/>
          <w:szCs w:val="24"/>
        </w:rPr>
        <w:t xml:space="preserve">Rodzaj / Oznaczenie / Parametry i funkcjonalności </w:t>
      </w:r>
      <w:r w:rsidRPr="008E1804">
        <w:rPr>
          <w:rFonts w:cstheme="minorHAnsi"/>
          <w:bCs/>
          <w:sz w:val="24"/>
          <w:szCs w:val="24"/>
        </w:rPr>
        <w:t xml:space="preserve">oferowanego </w:t>
      </w:r>
      <w:r>
        <w:rPr>
          <w:rFonts w:cstheme="minorHAnsi"/>
          <w:bCs/>
          <w:sz w:val="24"/>
          <w:szCs w:val="24"/>
        </w:rPr>
        <w:t>sprzętu</w:t>
      </w:r>
      <w:r w:rsidRPr="008E1804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8E1804">
        <w:rPr>
          <w:rFonts w:cstheme="minorHAnsi"/>
          <w:sz w:val="24"/>
          <w:szCs w:val="24"/>
        </w:rPr>
        <w:t xml:space="preserve">Rodzaj </w:t>
      </w:r>
      <w:r>
        <w:rPr>
          <w:rFonts w:cstheme="minorHAnsi"/>
          <w:sz w:val="24"/>
          <w:szCs w:val="24"/>
        </w:rPr>
        <w:t>sprzętu</w:t>
      </w:r>
      <w:r w:rsidRPr="008E1804">
        <w:rPr>
          <w:rFonts w:cstheme="minorHAnsi"/>
          <w:sz w:val="24"/>
          <w:szCs w:val="24"/>
        </w:rPr>
        <w:t xml:space="preserve"> / Parametry i funkcjonalności wymagane przez Zamawiającego”,</w:t>
      </w:r>
      <w:r w:rsidRPr="008E1804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8E180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8E1804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8E1804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8E180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8E180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8E1804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Default="00752782"/>
    <w:sectPr w:rsidR="00752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648A" w14:textId="77777777" w:rsidR="00F900A8" w:rsidRDefault="00F900A8" w:rsidP="0088002A">
      <w:pPr>
        <w:spacing w:after="0" w:line="240" w:lineRule="auto"/>
      </w:pPr>
      <w:r>
        <w:separator/>
      </w:r>
    </w:p>
  </w:endnote>
  <w:endnote w:type="continuationSeparator" w:id="0">
    <w:p w14:paraId="5906751F" w14:textId="77777777" w:rsidR="00F900A8" w:rsidRDefault="00F900A8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C6C58" w14:textId="77777777" w:rsidR="00F900A8" w:rsidRDefault="00F900A8" w:rsidP="0088002A">
      <w:pPr>
        <w:spacing w:after="0" w:line="240" w:lineRule="auto"/>
      </w:pPr>
      <w:r>
        <w:separator/>
      </w:r>
    </w:p>
  </w:footnote>
  <w:footnote w:type="continuationSeparator" w:id="0">
    <w:p w14:paraId="5D88B43E" w14:textId="77777777" w:rsidR="00F900A8" w:rsidRDefault="00F900A8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4"/>
  </w:num>
  <w:num w:numId="2" w16cid:durableId="777800921">
    <w:abstractNumId w:val="6"/>
  </w:num>
  <w:num w:numId="3" w16cid:durableId="1991061339">
    <w:abstractNumId w:val="13"/>
  </w:num>
  <w:num w:numId="4" w16cid:durableId="685640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6"/>
  </w:num>
  <w:num w:numId="11" w16cid:durableId="1452364063">
    <w:abstractNumId w:val="11"/>
  </w:num>
  <w:num w:numId="12" w16cid:durableId="1087969705">
    <w:abstractNumId w:val="7"/>
  </w:num>
  <w:num w:numId="13" w16cid:durableId="1366246634">
    <w:abstractNumId w:val="12"/>
  </w:num>
  <w:num w:numId="14" w16cid:durableId="208339962">
    <w:abstractNumId w:val="0"/>
  </w:num>
  <w:num w:numId="15" w16cid:durableId="943996655">
    <w:abstractNumId w:val="18"/>
  </w:num>
  <w:num w:numId="16" w16cid:durableId="213154171">
    <w:abstractNumId w:val="19"/>
  </w:num>
  <w:num w:numId="17" w16cid:durableId="515655962">
    <w:abstractNumId w:val="10"/>
  </w:num>
  <w:num w:numId="18" w16cid:durableId="1193765024">
    <w:abstractNumId w:val="9"/>
  </w:num>
  <w:num w:numId="19" w16cid:durableId="1213693687">
    <w:abstractNumId w:val="17"/>
  </w:num>
  <w:num w:numId="20" w16cid:durableId="1056464600">
    <w:abstractNumId w:val="2"/>
  </w:num>
  <w:num w:numId="21" w16cid:durableId="13735341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34D5E"/>
    <w:rsid w:val="00050A19"/>
    <w:rsid w:val="00057E93"/>
    <w:rsid w:val="00082D25"/>
    <w:rsid w:val="00097C01"/>
    <w:rsid w:val="000D02C6"/>
    <w:rsid w:val="000E3089"/>
    <w:rsid w:val="000F14E0"/>
    <w:rsid w:val="001004B3"/>
    <w:rsid w:val="0011040F"/>
    <w:rsid w:val="00113867"/>
    <w:rsid w:val="00126F8F"/>
    <w:rsid w:val="00137D19"/>
    <w:rsid w:val="001635E2"/>
    <w:rsid w:val="00180AB0"/>
    <w:rsid w:val="001819FB"/>
    <w:rsid w:val="001855E5"/>
    <w:rsid w:val="001859E0"/>
    <w:rsid w:val="001A6410"/>
    <w:rsid w:val="001A704F"/>
    <w:rsid w:val="001C574C"/>
    <w:rsid w:val="001D74D6"/>
    <w:rsid w:val="001F09F3"/>
    <w:rsid w:val="0023705F"/>
    <w:rsid w:val="002523D4"/>
    <w:rsid w:val="00256F2D"/>
    <w:rsid w:val="00296569"/>
    <w:rsid w:val="002A64B9"/>
    <w:rsid w:val="00304E1E"/>
    <w:rsid w:val="00313747"/>
    <w:rsid w:val="00323723"/>
    <w:rsid w:val="00335689"/>
    <w:rsid w:val="00364B20"/>
    <w:rsid w:val="0038749B"/>
    <w:rsid w:val="003A41AE"/>
    <w:rsid w:val="003B0AFD"/>
    <w:rsid w:val="003D100B"/>
    <w:rsid w:val="003F3007"/>
    <w:rsid w:val="0041056B"/>
    <w:rsid w:val="00411796"/>
    <w:rsid w:val="004605F2"/>
    <w:rsid w:val="00463C30"/>
    <w:rsid w:val="00471B05"/>
    <w:rsid w:val="004D6D72"/>
    <w:rsid w:val="004E6060"/>
    <w:rsid w:val="0051298C"/>
    <w:rsid w:val="00531740"/>
    <w:rsid w:val="00534E24"/>
    <w:rsid w:val="00553288"/>
    <w:rsid w:val="00555838"/>
    <w:rsid w:val="0055627A"/>
    <w:rsid w:val="005627AD"/>
    <w:rsid w:val="005944A5"/>
    <w:rsid w:val="005C20ED"/>
    <w:rsid w:val="005C2801"/>
    <w:rsid w:val="005C7F91"/>
    <w:rsid w:val="005E66E4"/>
    <w:rsid w:val="0060453D"/>
    <w:rsid w:val="00643AE0"/>
    <w:rsid w:val="00644FB2"/>
    <w:rsid w:val="00653ED5"/>
    <w:rsid w:val="006656F1"/>
    <w:rsid w:val="006A2D4D"/>
    <w:rsid w:val="006A477A"/>
    <w:rsid w:val="006B4843"/>
    <w:rsid w:val="006C7FE6"/>
    <w:rsid w:val="006E3D6D"/>
    <w:rsid w:val="006E43CF"/>
    <w:rsid w:val="006F041A"/>
    <w:rsid w:val="006F0859"/>
    <w:rsid w:val="006F1ACE"/>
    <w:rsid w:val="00720B75"/>
    <w:rsid w:val="00727F1E"/>
    <w:rsid w:val="00743545"/>
    <w:rsid w:val="00752782"/>
    <w:rsid w:val="0078174B"/>
    <w:rsid w:val="007926D6"/>
    <w:rsid w:val="007A08A9"/>
    <w:rsid w:val="007A35CA"/>
    <w:rsid w:val="007C2BCC"/>
    <w:rsid w:val="007C45C7"/>
    <w:rsid w:val="007D79F6"/>
    <w:rsid w:val="00803B32"/>
    <w:rsid w:val="00815619"/>
    <w:rsid w:val="008305AD"/>
    <w:rsid w:val="0088002A"/>
    <w:rsid w:val="00884303"/>
    <w:rsid w:val="008A10FB"/>
    <w:rsid w:val="008B160C"/>
    <w:rsid w:val="008E116C"/>
    <w:rsid w:val="008E695D"/>
    <w:rsid w:val="008F52A1"/>
    <w:rsid w:val="008F5A66"/>
    <w:rsid w:val="008F68AC"/>
    <w:rsid w:val="00902BBB"/>
    <w:rsid w:val="00923F98"/>
    <w:rsid w:val="00925C81"/>
    <w:rsid w:val="00937F91"/>
    <w:rsid w:val="0097090D"/>
    <w:rsid w:val="00974372"/>
    <w:rsid w:val="009933F4"/>
    <w:rsid w:val="009960B3"/>
    <w:rsid w:val="009A68D7"/>
    <w:rsid w:val="009B5301"/>
    <w:rsid w:val="009C68D4"/>
    <w:rsid w:val="009D0AAB"/>
    <w:rsid w:val="009D6E19"/>
    <w:rsid w:val="00A2243B"/>
    <w:rsid w:val="00A2357E"/>
    <w:rsid w:val="00A57DC2"/>
    <w:rsid w:val="00A700D0"/>
    <w:rsid w:val="00A741C1"/>
    <w:rsid w:val="00A747F8"/>
    <w:rsid w:val="00A75BA7"/>
    <w:rsid w:val="00AD39DF"/>
    <w:rsid w:val="00AD6933"/>
    <w:rsid w:val="00B17611"/>
    <w:rsid w:val="00B530A9"/>
    <w:rsid w:val="00B711C2"/>
    <w:rsid w:val="00B73B8C"/>
    <w:rsid w:val="00B90D0C"/>
    <w:rsid w:val="00BA7324"/>
    <w:rsid w:val="00BE1F39"/>
    <w:rsid w:val="00BF68AA"/>
    <w:rsid w:val="00C02123"/>
    <w:rsid w:val="00C155CC"/>
    <w:rsid w:val="00C32AF7"/>
    <w:rsid w:val="00C960A7"/>
    <w:rsid w:val="00CA51FB"/>
    <w:rsid w:val="00CA5383"/>
    <w:rsid w:val="00CC1250"/>
    <w:rsid w:val="00CC3F5A"/>
    <w:rsid w:val="00CC430B"/>
    <w:rsid w:val="00CF55DF"/>
    <w:rsid w:val="00D04EA1"/>
    <w:rsid w:val="00D2235E"/>
    <w:rsid w:val="00D3523C"/>
    <w:rsid w:val="00D65C2A"/>
    <w:rsid w:val="00D95C6C"/>
    <w:rsid w:val="00DF6F14"/>
    <w:rsid w:val="00DF71BA"/>
    <w:rsid w:val="00E16E72"/>
    <w:rsid w:val="00E20DEF"/>
    <w:rsid w:val="00E318C2"/>
    <w:rsid w:val="00E33C6F"/>
    <w:rsid w:val="00E34974"/>
    <w:rsid w:val="00E42569"/>
    <w:rsid w:val="00E478EE"/>
    <w:rsid w:val="00ED11D5"/>
    <w:rsid w:val="00EF2F98"/>
    <w:rsid w:val="00F150E4"/>
    <w:rsid w:val="00F45AF4"/>
    <w:rsid w:val="00F558C0"/>
    <w:rsid w:val="00F70E7D"/>
    <w:rsid w:val="00F845BE"/>
    <w:rsid w:val="00F900A8"/>
    <w:rsid w:val="00FD3AED"/>
    <w:rsid w:val="00FE10DE"/>
    <w:rsid w:val="00FE21DE"/>
    <w:rsid w:val="00FE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12</cp:revision>
  <dcterms:created xsi:type="dcterms:W3CDTF">2026-04-07T08:45:00Z</dcterms:created>
  <dcterms:modified xsi:type="dcterms:W3CDTF">2026-04-13T08:10:00Z</dcterms:modified>
</cp:coreProperties>
</file>